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72" w:rsidRPr="00EE6B54" w:rsidRDefault="00733C0D" w:rsidP="00641056">
      <w:pPr>
        <w:pStyle w:val="vsbcontentstart"/>
        <w:spacing w:before="0" w:beforeAutospacing="0" w:after="0" w:afterAutospacing="0"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EE6B54">
        <w:rPr>
          <w:rFonts w:ascii="方正小标宋简体" w:eastAsia="方正小标宋简体" w:hAnsi="微软雅黑" w:hint="eastAsia"/>
          <w:sz w:val="44"/>
          <w:szCs w:val="44"/>
        </w:rPr>
        <w:t>关于开展</w:t>
      </w:r>
      <w:r w:rsidR="00CA1C78">
        <w:rPr>
          <w:rFonts w:ascii="方正小标宋简体" w:eastAsia="方正小标宋简体" w:hAnsi="微软雅黑" w:hint="eastAsia"/>
          <w:sz w:val="44"/>
          <w:szCs w:val="44"/>
        </w:rPr>
        <w:t>2021年</w:t>
      </w:r>
      <w:r w:rsidR="007D344B">
        <w:rPr>
          <w:rFonts w:ascii="方正小标宋简体" w:eastAsia="方正小标宋简体" w:hAnsi="微软雅黑" w:hint="eastAsia"/>
          <w:sz w:val="44"/>
          <w:szCs w:val="44"/>
        </w:rPr>
        <w:t>优质</w:t>
      </w:r>
      <w:r w:rsidR="00723D42">
        <w:rPr>
          <w:rFonts w:ascii="方正小标宋简体" w:eastAsia="方正小标宋简体" w:hAnsi="微软雅黑" w:hint="eastAsia"/>
          <w:sz w:val="44"/>
          <w:szCs w:val="44"/>
        </w:rPr>
        <w:t>教改</w:t>
      </w:r>
      <w:r w:rsidR="00A82C72" w:rsidRPr="00EE6B54">
        <w:rPr>
          <w:rFonts w:ascii="方正小标宋简体" w:eastAsia="方正小标宋简体" w:hAnsi="微软雅黑" w:hint="eastAsia"/>
          <w:sz w:val="44"/>
          <w:szCs w:val="44"/>
        </w:rPr>
        <w:t>实验项目</w:t>
      </w:r>
      <w:r w:rsidR="007D344B">
        <w:rPr>
          <w:rFonts w:ascii="方正小标宋简体" w:eastAsia="方正小标宋简体" w:hAnsi="微软雅黑" w:hint="eastAsia"/>
          <w:sz w:val="44"/>
          <w:szCs w:val="44"/>
        </w:rPr>
        <w:t>培育</w:t>
      </w:r>
      <w:r w:rsidR="00A82C72" w:rsidRPr="00EE6B54">
        <w:rPr>
          <w:rFonts w:ascii="方正小标宋简体" w:eastAsia="方正小标宋简体" w:hAnsi="微软雅黑" w:hint="eastAsia"/>
          <w:sz w:val="44"/>
          <w:szCs w:val="44"/>
        </w:rPr>
        <w:t>建设</w:t>
      </w:r>
      <w:r w:rsidRPr="00EE6B54">
        <w:rPr>
          <w:rFonts w:ascii="方正小标宋简体" w:eastAsia="方正小标宋简体" w:hAnsi="微软雅黑" w:hint="eastAsia"/>
          <w:sz w:val="44"/>
          <w:szCs w:val="44"/>
        </w:rPr>
        <w:t>工作的通知</w:t>
      </w:r>
    </w:p>
    <w:p w:rsidR="00641056" w:rsidRDefault="00641056" w:rsidP="004F1358">
      <w:pPr>
        <w:pStyle w:val="vsbcontentstart"/>
        <w:spacing w:before="0" w:beforeAutospacing="0" w:after="0" w:afterAutospacing="0" w:line="520" w:lineRule="exact"/>
        <w:jc w:val="both"/>
        <w:rPr>
          <w:rFonts w:ascii="仿宋_GB2312" w:eastAsia="仿宋_GB2312" w:hAnsi="微软雅黑"/>
          <w:sz w:val="32"/>
        </w:rPr>
      </w:pPr>
    </w:p>
    <w:p w:rsidR="00A82C72" w:rsidRPr="00641056" w:rsidRDefault="00A82C72" w:rsidP="004F1358">
      <w:pPr>
        <w:pStyle w:val="vsbcontentstart"/>
        <w:spacing w:before="0" w:beforeAutospacing="0" w:after="0" w:afterAutospacing="0" w:line="520" w:lineRule="exact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各</w:t>
      </w:r>
      <w:r w:rsidR="009C3D4C">
        <w:rPr>
          <w:rFonts w:ascii="仿宋_GB2312" w:eastAsia="仿宋_GB2312" w:hAnsi="微软雅黑" w:hint="eastAsia"/>
          <w:sz w:val="32"/>
        </w:rPr>
        <w:t>学院</w:t>
      </w:r>
      <w:r w:rsidRPr="00641056">
        <w:rPr>
          <w:rFonts w:ascii="仿宋_GB2312" w:eastAsia="仿宋_GB2312" w:hAnsi="微软雅黑" w:hint="eastAsia"/>
          <w:sz w:val="32"/>
        </w:rPr>
        <w:t>：</w:t>
      </w:r>
    </w:p>
    <w:p w:rsidR="00723D42" w:rsidRPr="00723D42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723D42">
        <w:rPr>
          <w:rFonts w:ascii="仿宋_GB2312" w:eastAsia="仿宋_GB2312" w:hAnsi="Times New Roman" w:hint="eastAsia"/>
          <w:sz w:val="32"/>
        </w:rPr>
        <w:t>为进一步深化实验教学改革，提高实验教学质量，</w:t>
      </w:r>
      <w:r w:rsidR="00723D42" w:rsidRPr="00723D42">
        <w:rPr>
          <w:rFonts w:ascii="仿宋_GB2312" w:eastAsia="仿宋_GB2312" w:hAnsi="Times New Roman" w:hint="eastAsia"/>
          <w:sz w:val="32"/>
        </w:rPr>
        <w:t>加大我校综合性、设计性</w:t>
      </w:r>
      <w:r w:rsidR="00723D42">
        <w:rPr>
          <w:rFonts w:ascii="仿宋_GB2312" w:eastAsia="仿宋_GB2312" w:hAnsi="Times New Roman" w:hint="eastAsia"/>
          <w:sz w:val="32"/>
        </w:rPr>
        <w:t>和研究创新性</w:t>
      </w:r>
      <w:r w:rsidR="00723D42" w:rsidRPr="00723D42">
        <w:rPr>
          <w:rFonts w:ascii="仿宋_GB2312" w:eastAsia="仿宋_GB2312" w:hAnsi="Times New Roman" w:hint="eastAsia"/>
          <w:sz w:val="32"/>
        </w:rPr>
        <w:t>实验</w:t>
      </w:r>
      <w:r w:rsidR="00723D42">
        <w:rPr>
          <w:rFonts w:ascii="仿宋_GB2312" w:eastAsia="仿宋_GB2312" w:hAnsi="Times New Roman" w:hint="eastAsia"/>
          <w:sz w:val="32"/>
        </w:rPr>
        <w:t>项目</w:t>
      </w:r>
      <w:r w:rsidR="00723D42" w:rsidRPr="00723D42">
        <w:rPr>
          <w:rFonts w:ascii="仿宋_GB2312" w:eastAsia="仿宋_GB2312" w:hAnsi="Times New Roman" w:hint="eastAsia"/>
          <w:sz w:val="32"/>
        </w:rPr>
        <w:t>的开设比例，提高学生的实践能力和创新能力，</w:t>
      </w:r>
      <w:r w:rsidRPr="00723D42">
        <w:rPr>
          <w:rFonts w:ascii="仿宋_GB2312" w:eastAsia="仿宋_GB2312" w:hAnsi="Times New Roman" w:hint="eastAsia"/>
          <w:sz w:val="32"/>
        </w:rPr>
        <w:t>根据《</w:t>
      </w:r>
      <w:r w:rsidR="00733C0D" w:rsidRPr="00723D42">
        <w:rPr>
          <w:rFonts w:ascii="仿宋_GB2312" w:eastAsia="仿宋_GB2312" w:hAnsi="Times New Roman" w:hint="eastAsia"/>
          <w:sz w:val="32"/>
        </w:rPr>
        <w:t>潍坊医学院实验教学管理规定</w:t>
      </w:r>
      <w:r w:rsidRPr="00723D42">
        <w:rPr>
          <w:rFonts w:ascii="仿宋_GB2312" w:eastAsia="仿宋_GB2312" w:hAnsi="Times New Roman" w:hint="eastAsia"/>
          <w:sz w:val="32"/>
        </w:rPr>
        <w:t>》</w:t>
      </w:r>
      <w:r w:rsidR="00733C0D" w:rsidRPr="00723D42">
        <w:rPr>
          <w:rFonts w:ascii="仿宋_GB2312" w:eastAsia="仿宋_GB2312" w:hAnsi="Times New Roman" w:hint="eastAsia"/>
          <w:sz w:val="32"/>
        </w:rPr>
        <w:t>（潍医教字【</w:t>
      </w:r>
      <w:r w:rsidR="00733C0D" w:rsidRPr="00641056">
        <w:rPr>
          <w:rFonts w:ascii="仿宋_GB2312" w:eastAsia="仿宋_GB2312" w:hAnsi="Times New Roman" w:hint="eastAsia"/>
          <w:sz w:val="32"/>
        </w:rPr>
        <w:t>2017</w:t>
      </w:r>
      <w:r w:rsidR="00733C0D" w:rsidRPr="00723D42">
        <w:rPr>
          <w:rFonts w:ascii="仿宋_GB2312" w:eastAsia="仿宋_GB2312" w:hAnsi="Times New Roman" w:hint="eastAsia"/>
          <w:sz w:val="32"/>
        </w:rPr>
        <w:t>】</w:t>
      </w:r>
      <w:r w:rsidR="00733C0D" w:rsidRPr="00641056">
        <w:rPr>
          <w:rFonts w:ascii="仿宋_GB2312" w:eastAsia="仿宋_GB2312" w:hAnsi="Times New Roman" w:hint="eastAsia"/>
          <w:sz w:val="32"/>
        </w:rPr>
        <w:t>66</w:t>
      </w:r>
      <w:r w:rsidR="00733C0D" w:rsidRPr="00723D42">
        <w:rPr>
          <w:rFonts w:ascii="仿宋_GB2312" w:eastAsia="仿宋_GB2312" w:hAnsi="Times New Roman" w:hint="eastAsia"/>
          <w:sz w:val="32"/>
        </w:rPr>
        <w:t>号）等文件</w:t>
      </w:r>
      <w:r w:rsidRPr="00723D42">
        <w:rPr>
          <w:rFonts w:ascii="仿宋_GB2312" w:eastAsia="仿宋_GB2312" w:hAnsi="Times New Roman" w:hint="eastAsia"/>
          <w:sz w:val="32"/>
        </w:rPr>
        <w:t>精神，</w:t>
      </w:r>
      <w:r w:rsidR="00733C0D" w:rsidRPr="00723D42">
        <w:rPr>
          <w:rFonts w:ascii="仿宋_GB2312" w:eastAsia="仿宋_GB2312" w:hAnsi="Times New Roman" w:hint="eastAsia"/>
          <w:sz w:val="32"/>
        </w:rPr>
        <w:t>学校</w:t>
      </w:r>
      <w:r w:rsidRPr="00723D42">
        <w:rPr>
          <w:rFonts w:ascii="仿宋_GB2312" w:eastAsia="仿宋_GB2312" w:hAnsi="Times New Roman" w:hint="eastAsia"/>
          <w:sz w:val="32"/>
        </w:rPr>
        <w:t>研究决定开展</w:t>
      </w:r>
      <w:r w:rsidR="00CE1CD4" w:rsidRPr="00723D42">
        <w:rPr>
          <w:rFonts w:ascii="仿宋_GB2312" w:eastAsia="仿宋_GB2312" w:hAnsi="Times New Roman" w:hint="eastAsia"/>
          <w:sz w:val="32"/>
        </w:rPr>
        <w:t>“</w:t>
      </w:r>
      <w:r w:rsidR="00723D42" w:rsidRPr="00723D42">
        <w:rPr>
          <w:rFonts w:ascii="仿宋_GB2312" w:eastAsia="仿宋_GB2312" w:hAnsi="Times New Roman" w:hint="eastAsia"/>
          <w:sz w:val="32"/>
        </w:rPr>
        <w:t>优质教改</w:t>
      </w:r>
      <w:r w:rsidR="00CE1CD4" w:rsidRPr="00723D42">
        <w:rPr>
          <w:rFonts w:ascii="仿宋_GB2312" w:eastAsia="仿宋_GB2312" w:hAnsi="Times New Roman" w:hint="eastAsia"/>
          <w:sz w:val="32"/>
        </w:rPr>
        <w:t>实验项目”</w:t>
      </w:r>
      <w:r w:rsidR="007D344B">
        <w:rPr>
          <w:rFonts w:ascii="仿宋_GB2312" w:eastAsia="仿宋_GB2312" w:hAnsi="Times New Roman" w:hint="eastAsia"/>
          <w:sz w:val="32"/>
        </w:rPr>
        <w:t>培育</w:t>
      </w:r>
      <w:r w:rsidRPr="00723D42">
        <w:rPr>
          <w:rFonts w:ascii="仿宋_GB2312" w:eastAsia="仿宋_GB2312" w:hAnsi="Times New Roman" w:hint="eastAsia"/>
          <w:sz w:val="32"/>
        </w:rPr>
        <w:t>建设工作</w:t>
      </w:r>
      <w:r w:rsidR="00733C0D" w:rsidRPr="00723D42">
        <w:rPr>
          <w:rFonts w:ascii="仿宋_GB2312" w:eastAsia="仿宋_GB2312" w:hAnsi="Times New Roman" w:hint="eastAsia"/>
          <w:sz w:val="32"/>
        </w:rPr>
        <w:t>。</w:t>
      </w:r>
      <w:r w:rsidRPr="00723D42">
        <w:rPr>
          <w:rFonts w:ascii="仿宋_GB2312" w:eastAsia="仿宋_GB2312" w:hAnsi="Times New Roman" w:hint="eastAsia"/>
          <w:sz w:val="32"/>
        </w:rPr>
        <w:t>有关</w:t>
      </w:r>
      <w:r w:rsidR="00733C0D" w:rsidRPr="00723D42">
        <w:rPr>
          <w:rFonts w:ascii="仿宋_GB2312" w:eastAsia="仿宋_GB2312" w:hAnsi="Times New Roman" w:hint="eastAsia"/>
          <w:sz w:val="32"/>
        </w:rPr>
        <w:t>事宜</w:t>
      </w:r>
      <w:r w:rsidRPr="00723D42">
        <w:rPr>
          <w:rFonts w:ascii="仿宋_GB2312" w:eastAsia="仿宋_GB2312" w:hAnsi="Times New Roman" w:hint="eastAsia"/>
          <w:sz w:val="32"/>
        </w:rPr>
        <w:t>通知如下：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641056">
        <w:rPr>
          <w:rFonts w:ascii="仿宋_GB2312" w:eastAsia="仿宋_GB2312" w:hAnsi="微软雅黑" w:hint="eastAsia"/>
          <w:b/>
          <w:sz w:val="32"/>
        </w:rPr>
        <w:t>一、指导思想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通过开展</w:t>
      </w:r>
      <w:r w:rsidR="00723D42">
        <w:rPr>
          <w:rFonts w:ascii="仿宋_GB2312" w:eastAsia="仿宋_GB2312" w:hAnsi="微软雅黑" w:hint="eastAsia"/>
          <w:sz w:val="32"/>
        </w:rPr>
        <w:t>优质教改</w:t>
      </w:r>
      <w:r w:rsidRPr="00641056">
        <w:rPr>
          <w:rFonts w:ascii="仿宋_GB2312" w:eastAsia="仿宋_GB2312" w:hAnsi="微软雅黑" w:hint="eastAsia"/>
          <w:sz w:val="32"/>
        </w:rPr>
        <w:t>实验项目</w:t>
      </w:r>
      <w:r w:rsidR="0056719E">
        <w:rPr>
          <w:rFonts w:ascii="仿宋_GB2312" w:eastAsia="仿宋_GB2312" w:hAnsi="微软雅黑" w:hint="eastAsia"/>
          <w:sz w:val="32"/>
        </w:rPr>
        <w:t>培育</w:t>
      </w:r>
      <w:r w:rsidRPr="00641056">
        <w:rPr>
          <w:rFonts w:ascii="仿宋_GB2312" w:eastAsia="仿宋_GB2312" w:hAnsi="微软雅黑" w:hint="eastAsia"/>
          <w:sz w:val="32"/>
        </w:rPr>
        <w:t>建设工作，引领实验教学改革方向，打造优质实验教学资源，促进实验教学内涵发展，构建以培养学生实践能力和创新能力为目标的实验教学体系，全面提升我校实验教学质量和实验室规范化建设水平。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641056">
        <w:rPr>
          <w:rFonts w:ascii="仿宋_GB2312" w:eastAsia="仿宋_GB2312" w:hAnsi="微软雅黑" w:hint="eastAsia"/>
          <w:b/>
          <w:sz w:val="32"/>
        </w:rPr>
        <w:t>二、申报范围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申报的实验项目必须从属于我校本科生培养方案中的课程，</w:t>
      </w:r>
      <w:r w:rsidRPr="00641056">
        <w:rPr>
          <w:rFonts w:ascii="仿宋_GB2312" w:eastAsia="仿宋_GB2312" w:hAnsi="微软雅黑" w:hint="eastAsia"/>
          <w:b/>
          <w:sz w:val="32"/>
        </w:rPr>
        <w:t>可以对课程中原有的实验项目进行创新改进，也可以是新设计的实验项目</w:t>
      </w:r>
      <w:r w:rsidRPr="00641056">
        <w:rPr>
          <w:rFonts w:ascii="仿宋_GB2312" w:eastAsia="仿宋_GB2312" w:hAnsi="微软雅黑" w:hint="eastAsia"/>
          <w:sz w:val="32"/>
        </w:rPr>
        <w:t>。</w:t>
      </w:r>
      <w:r w:rsidR="00795683">
        <w:rPr>
          <w:rFonts w:ascii="仿宋_GB2312" w:eastAsia="仿宋_GB2312" w:hAnsi="微软雅黑" w:hint="eastAsia"/>
          <w:sz w:val="32"/>
        </w:rPr>
        <w:t>重在立项建设实验教学项目，非教学研究课题。</w:t>
      </w:r>
    </w:p>
    <w:p w:rsidR="00A82C72" w:rsidRPr="00641056" w:rsidRDefault="004823E9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申报的实验项目必须是综合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、设计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或创新研究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实验项目，须具有一定</w:t>
      </w:r>
      <w:r w:rsidRPr="00641056">
        <w:rPr>
          <w:rFonts w:ascii="仿宋_GB2312" w:eastAsia="仿宋_GB2312" w:hAnsi="微软雅黑" w:hint="eastAsia"/>
          <w:sz w:val="32"/>
        </w:rPr>
        <w:t>的鲜明特色或先进创新，且</w:t>
      </w:r>
      <w:r w:rsidRPr="00641056">
        <w:rPr>
          <w:rFonts w:ascii="仿宋_GB2312" w:eastAsia="仿宋_GB2312" w:hAnsi="微软雅黑" w:hint="eastAsia"/>
          <w:b/>
          <w:sz w:val="32"/>
        </w:rPr>
        <w:t>教学内容不少于</w:t>
      </w:r>
      <w:r w:rsidRPr="00641056">
        <w:rPr>
          <w:rFonts w:ascii="仿宋_GB2312" w:eastAsia="仿宋_GB2312" w:hAnsi="Times New Roman" w:hint="eastAsia"/>
          <w:b/>
          <w:sz w:val="32"/>
        </w:rPr>
        <w:t>2</w:t>
      </w:r>
      <w:r w:rsidRPr="00641056">
        <w:rPr>
          <w:rFonts w:ascii="仿宋_GB2312" w:eastAsia="仿宋_GB2312" w:hAnsi="微软雅黑" w:hint="eastAsia"/>
          <w:b/>
          <w:sz w:val="32"/>
        </w:rPr>
        <w:t>个学时</w:t>
      </w:r>
      <w:r w:rsidRPr="00641056">
        <w:rPr>
          <w:rFonts w:ascii="仿宋_GB2312" w:eastAsia="仿宋_GB2312" w:hAnsi="微软雅黑" w:hint="eastAsia"/>
          <w:sz w:val="32"/>
        </w:rPr>
        <w:t>。</w:t>
      </w:r>
    </w:p>
    <w:p w:rsidR="0042049B" w:rsidRPr="00641056" w:rsidRDefault="0042049B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Pr="00641056">
        <w:rPr>
          <w:rFonts w:ascii="仿宋_GB2312" w:eastAsia="仿宋_GB2312" w:hAnsi="微软雅黑" w:hint="eastAsia"/>
          <w:sz w:val="32"/>
        </w:rPr>
        <w:t>、项目负责人须为我校在册在校教师，且有从事本科实验教学工作的经历。</w:t>
      </w:r>
    </w:p>
    <w:p w:rsidR="004315ED" w:rsidRPr="00641056" w:rsidRDefault="0042049B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4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</w:t>
      </w:r>
      <w:r w:rsidR="004315ED" w:rsidRPr="006410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已具备或确定具备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支持</w:t>
      </w:r>
      <w:r w:rsidR="00C329D8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建设工作的各类硬软件实验条件。</w:t>
      </w:r>
    </w:p>
    <w:p w:rsidR="00A82C72" w:rsidRPr="00E356BA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lastRenderedPageBreak/>
        <w:t>三、</w:t>
      </w:r>
      <w:r w:rsidR="004823E9" w:rsidRPr="00E356BA">
        <w:rPr>
          <w:rFonts w:ascii="仿宋_GB2312" w:eastAsia="仿宋_GB2312" w:hAnsi="微软雅黑" w:hint="eastAsia"/>
          <w:b/>
          <w:sz w:val="32"/>
        </w:rPr>
        <w:t>建设</w:t>
      </w:r>
      <w:r w:rsidRPr="00E356BA">
        <w:rPr>
          <w:rFonts w:ascii="仿宋_GB2312" w:eastAsia="仿宋_GB2312" w:hAnsi="微软雅黑" w:hint="eastAsia"/>
          <w:b/>
          <w:sz w:val="32"/>
        </w:rPr>
        <w:t>标准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项目内容。实验项目设置科学合理，内容设计思路清晰、方案具体、特色（创新点）鲜明、培养目的明确。注重基础与前沿结合、理论与实践结合，注重科教融合，鼓励教师将科研成果或教改成果转化为本科实验教学内容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实验教学方法。注重使用先进的教学方法和手段，合理运用现代信息技术等手段；注重锻炼学生自主设计、自主搭建、自主完成实验的能力。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实验考核方式。科学灵活设置考核指标，将实验过程与实验结果纳入考核程序，建立与实验项目设计思想和教学目的相适应的考核模式，客观公正评价学生实验水平。</w:t>
      </w:r>
    </w:p>
    <w:p w:rsidR="00A82C72" w:rsidRPr="00641056" w:rsidRDefault="00A1648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4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实验项目特色和效果。注重凝练特色，能反映我校实验教学的优势；实验教学效果好。</w:t>
      </w:r>
    </w:p>
    <w:p w:rsidR="00A82C72" w:rsidRPr="00641056" w:rsidRDefault="00A1648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5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实验项目</w:t>
      </w:r>
      <w:r w:rsidR="0056719E">
        <w:rPr>
          <w:rFonts w:ascii="仿宋_GB2312" w:eastAsia="仿宋_GB2312" w:hAnsi="微软雅黑" w:hint="eastAsia"/>
          <w:sz w:val="32"/>
        </w:rPr>
        <w:t>培育</w:t>
      </w:r>
      <w:r w:rsidR="00A82C72" w:rsidRPr="00641056">
        <w:rPr>
          <w:rFonts w:ascii="仿宋_GB2312" w:eastAsia="仿宋_GB2312" w:hAnsi="微软雅黑" w:hint="eastAsia"/>
          <w:sz w:val="32"/>
        </w:rPr>
        <w:t>建设完成后，</w:t>
      </w:r>
      <w:r w:rsidR="00C96818">
        <w:rPr>
          <w:rFonts w:ascii="仿宋_GB2312" w:eastAsia="仿宋_GB2312" w:hAnsi="微软雅黑" w:hint="eastAsia"/>
          <w:sz w:val="32"/>
        </w:rPr>
        <w:t>原则上</w:t>
      </w:r>
      <w:r w:rsidRPr="006E0BB7">
        <w:rPr>
          <w:rFonts w:ascii="仿宋_GB2312" w:eastAsia="仿宋_GB2312" w:hAnsi="微软雅黑" w:hint="eastAsia"/>
          <w:b/>
          <w:sz w:val="32"/>
        </w:rPr>
        <w:t>须在本学年或下一学年的实验课程中开出</w:t>
      </w:r>
      <w:r w:rsidR="00A82C72" w:rsidRPr="00641056">
        <w:rPr>
          <w:rFonts w:ascii="仿宋_GB2312" w:eastAsia="仿宋_GB2312" w:hAnsi="微软雅黑" w:hint="eastAsia"/>
          <w:sz w:val="32"/>
        </w:rPr>
        <w:t>。</w:t>
      </w:r>
    </w:p>
    <w:p w:rsidR="00A82C72" w:rsidRPr="00E356BA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t>四、评审办法</w:t>
      </w:r>
    </w:p>
    <w:p w:rsidR="00152F5C" w:rsidRPr="00641056" w:rsidRDefault="00A82C72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个人申报。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申报人须依据专业人才培养要求，充分论证后制定切实可行的实验项目设计方案，提出具体实施办法，填写完成《</w:t>
      </w:r>
      <w:r w:rsidR="0056719E">
        <w:rPr>
          <w:rFonts w:ascii="仿宋_GB2312" w:eastAsia="仿宋_GB2312" w:hAnsi="宋体" w:cs="宋体" w:hint="eastAsia"/>
          <w:kern w:val="0"/>
          <w:sz w:val="32"/>
          <w:szCs w:val="21"/>
        </w:rPr>
        <w:t>优质</w:t>
      </w:r>
      <w:r w:rsidR="00C96818" w:rsidRPr="00723D42">
        <w:rPr>
          <w:rFonts w:ascii="仿宋_GB2312" w:eastAsia="仿宋_GB2312" w:hAnsi="Times New Roman" w:hint="eastAsia"/>
          <w:sz w:val="32"/>
        </w:rPr>
        <w:t>教改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</w:t>
      </w:r>
      <w:r w:rsidR="0056719E">
        <w:rPr>
          <w:rFonts w:ascii="仿宋_GB2312" w:eastAsia="仿宋_GB2312" w:hAnsi="宋体" w:cs="宋体" w:hint="eastAsia"/>
          <w:kern w:val="0"/>
          <w:sz w:val="32"/>
          <w:szCs w:val="21"/>
        </w:rPr>
        <w:t>培育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建设申报书》（附件</w:t>
      </w:r>
      <w:r w:rsidR="00152F5C"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）。每人限主持申报</w:t>
      </w:r>
      <w:r w:rsidR="00152F5C"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个项目。</w:t>
      </w:r>
    </w:p>
    <w:p w:rsidR="00A82C72" w:rsidRPr="00DE72B7" w:rsidRDefault="00A82C72" w:rsidP="0056719E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微软雅黑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9C3D4C">
        <w:rPr>
          <w:rFonts w:ascii="仿宋_GB2312" w:eastAsia="仿宋_GB2312" w:hAnsi="微软雅黑" w:hint="eastAsia"/>
          <w:sz w:val="32"/>
        </w:rPr>
        <w:t>学院</w:t>
      </w:r>
      <w:r w:rsidRPr="00641056">
        <w:rPr>
          <w:rFonts w:ascii="仿宋_GB2312" w:eastAsia="仿宋_GB2312" w:hAnsi="微软雅黑" w:hint="eastAsia"/>
          <w:sz w:val="32"/>
        </w:rPr>
        <w:t>推荐。各</w:t>
      </w:r>
      <w:r w:rsidR="009C3D4C">
        <w:rPr>
          <w:rFonts w:ascii="仿宋_GB2312" w:eastAsia="仿宋_GB2312" w:hAnsi="微软雅黑" w:hint="eastAsia"/>
          <w:sz w:val="32"/>
        </w:rPr>
        <w:t>学院</w:t>
      </w:r>
      <w:r w:rsidR="00DE72B7">
        <w:rPr>
          <w:rFonts w:ascii="仿宋_GB2312" w:eastAsia="仿宋_GB2312" w:hAnsi="微软雅黑" w:hint="eastAsia"/>
          <w:sz w:val="32"/>
        </w:rPr>
        <w:t>对申报项目组织专家初</w:t>
      </w:r>
      <w:r w:rsidR="003C1F95">
        <w:rPr>
          <w:rFonts w:ascii="仿宋_GB2312" w:eastAsia="仿宋_GB2312" w:hAnsi="微软雅黑" w:hint="eastAsia"/>
          <w:sz w:val="32"/>
        </w:rPr>
        <w:t>评</w:t>
      </w:r>
      <w:r w:rsidR="00DE72B7" w:rsidRPr="00060860">
        <w:rPr>
          <w:rFonts w:ascii="仿宋_GB2312" w:eastAsia="仿宋_GB2312" w:hAnsi="微软雅黑" w:hint="eastAsia"/>
          <w:sz w:val="32"/>
        </w:rPr>
        <w:t>并</w:t>
      </w:r>
      <w:r w:rsidRPr="003C1F95">
        <w:rPr>
          <w:rFonts w:ascii="仿宋_GB2312" w:eastAsia="仿宋_GB2312" w:hAnsi="微软雅黑" w:hint="eastAsia"/>
          <w:sz w:val="32"/>
        </w:rPr>
        <w:t>排序</w:t>
      </w:r>
      <w:r w:rsidRPr="00641056">
        <w:rPr>
          <w:rFonts w:ascii="仿宋_GB2312" w:eastAsia="仿宋_GB2312" w:hAnsi="微软雅黑" w:hint="eastAsia"/>
          <w:sz w:val="32"/>
        </w:rPr>
        <w:t>，填写</w:t>
      </w:r>
      <w:r w:rsidR="00262B56" w:rsidRPr="00641056">
        <w:rPr>
          <w:rFonts w:ascii="仿宋_GB2312" w:eastAsia="仿宋_GB2312" w:hint="eastAsia"/>
          <w:sz w:val="32"/>
          <w:szCs w:val="21"/>
        </w:rPr>
        <w:t>《</w:t>
      </w:r>
      <w:r w:rsidR="00C96818" w:rsidRPr="00723D42">
        <w:rPr>
          <w:rFonts w:ascii="仿宋_GB2312" w:eastAsia="仿宋_GB2312" w:hAnsi="Times New Roman" w:hint="eastAsia"/>
          <w:sz w:val="32"/>
        </w:rPr>
        <w:t>优质教改</w:t>
      </w:r>
      <w:r w:rsidR="00262B56" w:rsidRPr="00641056">
        <w:rPr>
          <w:rFonts w:ascii="仿宋_GB2312" w:eastAsia="仿宋_GB2312" w:hint="eastAsia"/>
          <w:sz w:val="32"/>
          <w:szCs w:val="21"/>
        </w:rPr>
        <w:t>实验项目</w:t>
      </w:r>
      <w:r w:rsidR="0056719E">
        <w:rPr>
          <w:rFonts w:ascii="仿宋_GB2312" w:eastAsia="仿宋_GB2312" w:hint="eastAsia"/>
          <w:sz w:val="32"/>
          <w:szCs w:val="21"/>
        </w:rPr>
        <w:t>培育建设</w:t>
      </w:r>
      <w:r w:rsidR="00262B56" w:rsidRPr="00641056">
        <w:rPr>
          <w:rFonts w:ascii="仿宋_GB2312" w:eastAsia="仿宋_GB2312" w:hint="eastAsia"/>
          <w:sz w:val="32"/>
          <w:szCs w:val="21"/>
        </w:rPr>
        <w:t>申报</w:t>
      </w:r>
      <w:r w:rsidR="00262B56">
        <w:rPr>
          <w:rFonts w:ascii="仿宋_GB2312" w:eastAsia="仿宋_GB2312" w:hint="eastAsia"/>
          <w:sz w:val="32"/>
          <w:szCs w:val="21"/>
        </w:rPr>
        <w:t>汇总表</w:t>
      </w:r>
      <w:r w:rsidR="00262B56" w:rsidRPr="00641056">
        <w:rPr>
          <w:rFonts w:ascii="仿宋_GB2312" w:eastAsia="仿宋_GB2312" w:hint="eastAsia"/>
          <w:sz w:val="32"/>
          <w:szCs w:val="21"/>
        </w:rPr>
        <w:t>》</w:t>
      </w:r>
      <w:r w:rsidRPr="00641056">
        <w:rPr>
          <w:rFonts w:ascii="仿宋_GB2312" w:eastAsia="仿宋_GB2312" w:hAnsi="微软雅黑" w:hint="eastAsia"/>
          <w:sz w:val="32"/>
        </w:rPr>
        <w:t>（附件</w:t>
      </w:r>
      <w:r w:rsidRPr="00641056">
        <w:rPr>
          <w:rFonts w:ascii="仿宋_GB2312" w:eastAsia="仿宋_GB2312" w:hAnsi="Times New Roman" w:hint="eastAsia"/>
          <w:sz w:val="32"/>
        </w:rPr>
        <w:t>2</w:t>
      </w:r>
      <w:r w:rsidRPr="00641056">
        <w:rPr>
          <w:rFonts w:ascii="仿宋_GB2312" w:eastAsia="仿宋_GB2312" w:hAnsi="微软雅黑" w:hint="eastAsia"/>
          <w:sz w:val="32"/>
        </w:rPr>
        <w:t>）后向学校推荐。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学校评审。学校组织专家对申报项目进行评审，</w:t>
      </w:r>
      <w:r w:rsidR="003E7688">
        <w:rPr>
          <w:rFonts w:ascii="仿宋_GB2312" w:eastAsia="仿宋_GB2312" w:hAnsi="微软雅黑" w:hint="eastAsia"/>
          <w:sz w:val="32"/>
        </w:rPr>
        <w:t>择优立项建设，</w:t>
      </w:r>
      <w:r w:rsidRPr="00641056">
        <w:rPr>
          <w:rFonts w:ascii="仿宋_GB2312" w:eastAsia="仿宋_GB2312" w:hAnsi="微软雅黑" w:hint="eastAsia"/>
          <w:sz w:val="32"/>
        </w:rPr>
        <w:t>评审结果经公示后发文公布。</w:t>
      </w:r>
    </w:p>
    <w:p w:rsidR="00A82C72" w:rsidRPr="00E356BA" w:rsidRDefault="002B46E0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lastRenderedPageBreak/>
        <w:t>五</w:t>
      </w:r>
      <w:r w:rsidR="00A82C72" w:rsidRPr="00E356BA">
        <w:rPr>
          <w:rFonts w:ascii="仿宋_GB2312" w:eastAsia="仿宋_GB2312" w:hAnsi="微软雅黑" w:hint="eastAsia"/>
          <w:b/>
          <w:sz w:val="32"/>
        </w:rPr>
        <w:t>、项目</w:t>
      </w:r>
      <w:r w:rsidRPr="00E356BA">
        <w:rPr>
          <w:rFonts w:ascii="仿宋_GB2312" w:eastAsia="仿宋_GB2312" w:hAnsi="微软雅黑" w:hint="eastAsia"/>
          <w:b/>
          <w:sz w:val="32"/>
        </w:rPr>
        <w:t>管理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、建设周期。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</w:t>
      </w:r>
      <w:r w:rsidR="00BB5F32" w:rsidRPr="00262B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建设周期为</w:t>
      </w:r>
      <w:r w:rsidR="00BB5F32" w:rsidRPr="00262B56">
        <w:rPr>
          <w:rFonts w:ascii="仿宋_GB2312" w:eastAsia="仿宋_GB2312" w:hAnsi="Times New Roman" w:cs="宋体" w:hint="eastAsia"/>
          <w:b/>
          <w:kern w:val="0"/>
          <w:sz w:val="32"/>
          <w:szCs w:val="21"/>
        </w:rPr>
        <w:t>1</w:t>
      </w:r>
      <w:r w:rsidR="00BB5F32" w:rsidRPr="00262B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年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自学校批准立项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时间计算。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2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、过程管理。项目建设过程以</w:t>
      </w:r>
      <w:r w:rsidR="009C3D4C">
        <w:rPr>
          <w:rFonts w:ascii="仿宋_GB2312" w:eastAsia="仿宋_GB2312" w:hAnsi="宋体" w:cs="宋体" w:hint="eastAsia"/>
          <w:kern w:val="0"/>
          <w:sz w:val="32"/>
          <w:szCs w:val="21"/>
        </w:rPr>
        <w:t>学院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为单位进行管理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，应从专业实践教学体系建设的角度总体规划、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3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、检查验收。学校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根据实际情况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组织专家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对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项目进行中期检查和结项验收。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结项时需提交</w:t>
      </w:r>
      <w:r w:rsidR="00C96818" w:rsidRPr="00723D42">
        <w:rPr>
          <w:rFonts w:ascii="仿宋_GB2312" w:eastAsia="仿宋_GB2312" w:hAnsi="Times New Roman" w:hint="eastAsia"/>
          <w:sz w:val="32"/>
        </w:rPr>
        <w:t>优质教改</w:t>
      </w:r>
      <w:r w:rsidR="00C96818">
        <w:rPr>
          <w:rFonts w:ascii="仿宋_GB2312" w:eastAsia="仿宋_GB2312" w:hAnsi="Times New Roman" w:hint="eastAsia"/>
          <w:sz w:val="32"/>
        </w:rPr>
        <w:t>实验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项目结题报告、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指导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讲义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、典型学生实验报告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等资料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AC11A1" w:rsidRPr="0048570C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4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、政策支持。</w:t>
      </w:r>
      <w:r w:rsidRPr="003C1F95">
        <w:rPr>
          <w:rFonts w:ascii="仿宋_GB2312" w:eastAsia="仿宋_GB2312" w:hAnsi="宋体" w:cs="宋体" w:hint="eastAsia"/>
          <w:b/>
          <w:kern w:val="0"/>
          <w:sz w:val="32"/>
          <w:szCs w:val="21"/>
        </w:rPr>
        <w:t>通过验收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的</w:t>
      </w:r>
      <w:r w:rsidR="00C96818">
        <w:rPr>
          <w:rFonts w:ascii="仿宋_GB2312" w:eastAsia="仿宋_GB2312" w:hAnsi="宋体" w:cs="宋体" w:hint="eastAsia"/>
          <w:kern w:val="0"/>
          <w:sz w:val="32"/>
          <w:szCs w:val="21"/>
        </w:rPr>
        <w:t>优质教改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</w:t>
      </w:r>
      <w:r w:rsidR="00F755C0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项目，</w:t>
      </w:r>
      <w:r w:rsidR="0048570C">
        <w:rPr>
          <w:rFonts w:ascii="仿宋_GB2312" w:eastAsia="仿宋_GB2312" w:hAnsi="宋体" w:cs="宋体" w:hint="eastAsia"/>
          <w:kern w:val="0"/>
          <w:sz w:val="32"/>
          <w:szCs w:val="21"/>
        </w:rPr>
        <w:t>视项目质量等情况</w:t>
      </w:r>
      <w:r w:rsidR="00AC11A1" w:rsidRPr="0048570C">
        <w:rPr>
          <w:rFonts w:ascii="仿宋_GB2312" w:eastAsia="仿宋_GB2312" w:hAnsi="宋体" w:cs="宋体" w:hint="eastAsia"/>
          <w:kern w:val="0"/>
          <w:sz w:val="32"/>
          <w:szCs w:val="21"/>
        </w:rPr>
        <w:t>给予一次性奖励</w:t>
      </w:r>
      <w:r w:rsidR="0048570C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30-50</w:t>
      </w:r>
      <w:r w:rsidR="00AC11A1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标准学时/项</w:t>
      </w:r>
      <w:r w:rsidR="00F755C0" w:rsidRPr="0048570C">
        <w:rPr>
          <w:rFonts w:ascii="仿宋_GB2312" w:eastAsia="仿宋_GB2312" w:hAnsi="宋体" w:cs="宋体" w:hint="eastAsia"/>
          <w:kern w:val="0"/>
          <w:sz w:val="32"/>
          <w:szCs w:val="21"/>
        </w:rPr>
        <w:t>，</w:t>
      </w:r>
      <w:r w:rsidR="00AC11A1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并可参照</w:t>
      </w:r>
      <w:r w:rsidR="00F755C0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校级课题</w:t>
      </w:r>
      <w:r w:rsidR="00AC11A1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使用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未通过验收的项目最多可延期半年，延期期满仍未通过收者，取消立项资格</w:t>
      </w:r>
      <w:r w:rsidR="001C2ABD">
        <w:rPr>
          <w:rFonts w:ascii="仿宋_GB2312" w:eastAsia="仿宋_GB2312" w:hAnsi="宋体" w:cs="宋体" w:hint="eastAsia"/>
          <w:kern w:val="0"/>
          <w:sz w:val="32"/>
          <w:szCs w:val="21"/>
        </w:rPr>
        <w:t>，并取消该课程下一次申报资格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A82C72" w:rsidRPr="00E356BA" w:rsidRDefault="00254017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t>六</w:t>
      </w:r>
      <w:r w:rsidR="00A82C72" w:rsidRPr="00E356BA">
        <w:rPr>
          <w:rFonts w:ascii="仿宋_GB2312" w:eastAsia="仿宋_GB2312" w:hAnsi="微软雅黑" w:hint="eastAsia"/>
          <w:b/>
          <w:sz w:val="32"/>
        </w:rPr>
        <w:t>、</w:t>
      </w:r>
      <w:r w:rsidRPr="00E356BA">
        <w:rPr>
          <w:rFonts w:ascii="仿宋_GB2312" w:eastAsia="仿宋_GB2312" w:hAnsi="微软雅黑" w:hint="eastAsia"/>
          <w:b/>
          <w:sz w:val="32"/>
        </w:rPr>
        <w:t>材料报送</w:t>
      </w:r>
    </w:p>
    <w:p w:rsidR="00B80F46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请各</w:t>
      </w:r>
      <w:r w:rsidR="005146C0">
        <w:rPr>
          <w:rFonts w:ascii="仿宋_GB2312" w:eastAsia="仿宋_GB2312" w:hAnsi="微软雅黑" w:hint="eastAsia"/>
          <w:sz w:val="32"/>
        </w:rPr>
        <w:t>学院</w:t>
      </w:r>
      <w:r w:rsidR="00352FB4">
        <w:rPr>
          <w:rFonts w:ascii="仿宋_GB2312" w:eastAsia="仿宋_GB2312" w:hAnsi="微软雅黑" w:hint="eastAsia"/>
          <w:sz w:val="32"/>
        </w:rPr>
        <w:t>于</w:t>
      </w:r>
      <w:r w:rsidR="00121041" w:rsidRPr="00641056">
        <w:rPr>
          <w:rFonts w:ascii="仿宋_GB2312" w:eastAsia="仿宋_GB2312" w:hAnsi="Times New Roman" w:hint="eastAsia"/>
          <w:sz w:val="32"/>
        </w:rPr>
        <w:t>20</w:t>
      </w:r>
      <w:r w:rsidR="005146C0">
        <w:rPr>
          <w:rFonts w:ascii="仿宋_GB2312" w:eastAsia="仿宋_GB2312" w:hAnsi="Times New Roman" w:hint="eastAsia"/>
          <w:sz w:val="32"/>
        </w:rPr>
        <w:t>20</w:t>
      </w:r>
      <w:r w:rsidR="00121041" w:rsidRPr="00641056">
        <w:rPr>
          <w:rFonts w:ascii="仿宋_GB2312" w:eastAsia="仿宋_GB2312" w:hAnsi="微软雅黑" w:hint="eastAsia"/>
          <w:sz w:val="32"/>
        </w:rPr>
        <w:t>年</w:t>
      </w:r>
      <w:r w:rsidR="00121041" w:rsidRPr="00641056">
        <w:rPr>
          <w:rFonts w:ascii="仿宋_GB2312" w:eastAsia="仿宋_GB2312" w:hAnsi="Times New Roman" w:hint="eastAsia"/>
          <w:sz w:val="32"/>
        </w:rPr>
        <w:t>12</w:t>
      </w:r>
      <w:r w:rsidRPr="00641056">
        <w:rPr>
          <w:rFonts w:ascii="仿宋_GB2312" w:eastAsia="仿宋_GB2312" w:hAnsi="微软雅黑" w:hint="eastAsia"/>
          <w:sz w:val="32"/>
        </w:rPr>
        <w:t>月</w:t>
      </w:r>
      <w:r w:rsidRPr="00641056">
        <w:rPr>
          <w:rFonts w:ascii="仿宋_GB2312" w:eastAsia="仿宋_GB2312" w:hAnsi="Times New Roman" w:hint="eastAsia"/>
          <w:sz w:val="32"/>
        </w:rPr>
        <w:t>2</w:t>
      </w:r>
      <w:r w:rsidR="00AF3188">
        <w:rPr>
          <w:rFonts w:ascii="仿宋_GB2312" w:eastAsia="仿宋_GB2312" w:hAnsi="Times New Roman" w:hint="eastAsia"/>
          <w:sz w:val="32"/>
        </w:rPr>
        <w:t>9</w:t>
      </w:r>
      <w:r w:rsidRPr="00641056">
        <w:rPr>
          <w:rFonts w:ascii="仿宋_GB2312" w:eastAsia="仿宋_GB2312" w:hAnsi="微软雅黑" w:hint="eastAsia"/>
          <w:sz w:val="32"/>
        </w:rPr>
        <w:t>日前</w:t>
      </w:r>
      <w:r w:rsidR="00121041" w:rsidRPr="00641056">
        <w:rPr>
          <w:rFonts w:ascii="仿宋_GB2312" w:eastAsia="仿宋_GB2312" w:hAnsi="微软雅黑" w:hint="eastAsia"/>
          <w:sz w:val="32"/>
        </w:rPr>
        <w:t>，</w:t>
      </w:r>
      <w:r w:rsidRPr="00641056">
        <w:rPr>
          <w:rFonts w:ascii="仿宋_GB2312" w:eastAsia="仿宋_GB2312" w:hAnsi="微软雅黑" w:hint="eastAsia"/>
          <w:sz w:val="32"/>
        </w:rPr>
        <w:t>将</w:t>
      </w:r>
      <w:r w:rsidR="00121041" w:rsidRPr="00641056">
        <w:rPr>
          <w:rFonts w:ascii="仿宋_GB2312" w:eastAsia="仿宋_GB2312" w:hAnsi="微软雅黑" w:hint="eastAsia"/>
          <w:sz w:val="32"/>
        </w:rPr>
        <w:t>《</w:t>
      </w:r>
      <w:r w:rsidR="00893E1C">
        <w:rPr>
          <w:rFonts w:ascii="仿宋_GB2312" w:eastAsia="仿宋_GB2312" w:hint="eastAsia"/>
          <w:sz w:val="32"/>
          <w:szCs w:val="21"/>
        </w:rPr>
        <w:t>优质</w:t>
      </w:r>
      <w:r w:rsidR="00893E1C" w:rsidRPr="00723D42">
        <w:rPr>
          <w:rFonts w:ascii="仿宋_GB2312" w:eastAsia="仿宋_GB2312" w:hAnsi="Times New Roman" w:hint="eastAsia"/>
          <w:sz w:val="32"/>
        </w:rPr>
        <w:t>教改</w:t>
      </w:r>
      <w:r w:rsidR="00893E1C" w:rsidRPr="00641056">
        <w:rPr>
          <w:rFonts w:ascii="仿宋_GB2312" w:eastAsia="仿宋_GB2312" w:hint="eastAsia"/>
          <w:sz w:val="32"/>
          <w:szCs w:val="21"/>
        </w:rPr>
        <w:t>实验项目</w:t>
      </w:r>
      <w:r w:rsidR="00893E1C">
        <w:rPr>
          <w:rFonts w:ascii="仿宋_GB2312" w:eastAsia="仿宋_GB2312" w:hint="eastAsia"/>
          <w:sz w:val="32"/>
          <w:szCs w:val="21"/>
        </w:rPr>
        <w:t>培育</w:t>
      </w:r>
      <w:r w:rsidR="00893E1C" w:rsidRPr="00641056">
        <w:rPr>
          <w:rFonts w:ascii="仿宋_GB2312" w:eastAsia="仿宋_GB2312" w:hint="eastAsia"/>
          <w:sz w:val="32"/>
          <w:szCs w:val="21"/>
        </w:rPr>
        <w:t>建设申报书</w:t>
      </w:r>
      <w:r w:rsidR="00121041" w:rsidRPr="00641056">
        <w:rPr>
          <w:rFonts w:ascii="仿宋_GB2312" w:eastAsia="仿宋_GB2312" w:hAnsi="微软雅黑" w:hint="eastAsia"/>
          <w:sz w:val="32"/>
        </w:rPr>
        <w:t>》</w:t>
      </w:r>
      <w:r w:rsidRPr="00641056">
        <w:rPr>
          <w:rFonts w:ascii="仿宋_GB2312" w:eastAsia="仿宋_GB2312" w:hAnsi="微软雅黑" w:hint="eastAsia"/>
          <w:sz w:val="32"/>
        </w:rPr>
        <w:t>、</w:t>
      </w:r>
      <w:r w:rsidR="00121041" w:rsidRPr="00641056">
        <w:rPr>
          <w:rFonts w:ascii="仿宋_GB2312" w:eastAsia="仿宋_GB2312" w:hAnsi="微软雅黑" w:hint="eastAsia"/>
          <w:sz w:val="32"/>
        </w:rPr>
        <w:t>《</w:t>
      </w:r>
      <w:r w:rsidR="00893E1C">
        <w:rPr>
          <w:rFonts w:ascii="仿宋_GB2312" w:eastAsia="仿宋_GB2312" w:hint="eastAsia"/>
          <w:sz w:val="32"/>
          <w:szCs w:val="21"/>
        </w:rPr>
        <w:t>优质</w:t>
      </w:r>
      <w:r w:rsidR="00893E1C" w:rsidRPr="00723D42">
        <w:rPr>
          <w:rFonts w:ascii="仿宋_GB2312" w:eastAsia="仿宋_GB2312" w:hAnsi="Times New Roman" w:hint="eastAsia"/>
          <w:sz w:val="32"/>
        </w:rPr>
        <w:t>教改</w:t>
      </w:r>
      <w:r w:rsidR="00893E1C" w:rsidRPr="00641056">
        <w:rPr>
          <w:rFonts w:ascii="仿宋_GB2312" w:eastAsia="仿宋_GB2312" w:hint="eastAsia"/>
          <w:sz w:val="32"/>
          <w:szCs w:val="21"/>
        </w:rPr>
        <w:t>实验项目</w:t>
      </w:r>
      <w:r w:rsidR="00893E1C">
        <w:rPr>
          <w:rFonts w:ascii="仿宋_GB2312" w:eastAsia="仿宋_GB2312" w:hint="eastAsia"/>
          <w:sz w:val="32"/>
          <w:szCs w:val="21"/>
        </w:rPr>
        <w:t>培育建设申报</w:t>
      </w:r>
      <w:r w:rsidR="00266B44">
        <w:rPr>
          <w:rFonts w:ascii="仿宋_GB2312" w:eastAsia="仿宋_GB2312" w:hint="eastAsia"/>
          <w:sz w:val="32"/>
          <w:szCs w:val="21"/>
        </w:rPr>
        <w:t>汇总表</w:t>
      </w:r>
      <w:r w:rsidR="00121041" w:rsidRPr="00641056">
        <w:rPr>
          <w:rFonts w:ascii="仿宋_GB2312" w:eastAsia="仿宋_GB2312" w:hAnsi="微软雅黑" w:hint="eastAsia"/>
          <w:sz w:val="32"/>
        </w:rPr>
        <w:t>》，纸质版各一式一份，报送至</w:t>
      </w:r>
      <w:r w:rsidR="00B80F46" w:rsidRPr="00641056">
        <w:rPr>
          <w:rFonts w:ascii="仿宋_GB2312" w:eastAsia="仿宋_GB2312" w:hAnsi="Times New Roman" w:hint="eastAsia"/>
          <w:sz w:val="32"/>
        </w:rPr>
        <w:t>教务处</w:t>
      </w:r>
      <w:r w:rsidR="00121041" w:rsidRPr="00641056">
        <w:rPr>
          <w:rFonts w:ascii="仿宋_GB2312" w:eastAsia="仿宋_GB2312" w:hAnsi="Times New Roman" w:hint="eastAsia"/>
          <w:sz w:val="32"/>
        </w:rPr>
        <w:t>实验实践教学管理科</w:t>
      </w:r>
      <w:r w:rsidR="00B80F46" w:rsidRPr="00641056">
        <w:rPr>
          <w:rFonts w:ascii="仿宋_GB2312" w:eastAsia="仿宋_GB2312" w:hAnsi="Times New Roman" w:hint="eastAsia"/>
          <w:sz w:val="32"/>
        </w:rPr>
        <w:t>（办公楼358房间），相</w:t>
      </w:r>
      <w:r w:rsidR="00121041" w:rsidRPr="00641056">
        <w:rPr>
          <w:rFonts w:ascii="仿宋_GB2312" w:eastAsia="仿宋_GB2312" w:hAnsi="Times New Roman" w:hint="eastAsia"/>
          <w:sz w:val="32"/>
        </w:rPr>
        <w:t>应</w:t>
      </w:r>
      <w:r w:rsidR="00B80F46" w:rsidRPr="00641056">
        <w:rPr>
          <w:rFonts w:ascii="仿宋_GB2312" w:eastAsia="仿宋_GB2312" w:hAnsi="Times New Roman" w:hint="eastAsia"/>
          <w:sz w:val="32"/>
        </w:rPr>
        <w:t>电子</w:t>
      </w:r>
      <w:r w:rsidR="00121041" w:rsidRPr="00641056">
        <w:rPr>
          <w:rFonts w:ascii="仿宋_GB2312" w:eastAsia="仿宋_GB2312" w:hAnsi="Times New Roman" w:hint="eastAsia"/>
          <w:sz w:val="32"/>
        </w:rPr>
        <w:t>版</w:t>
      </w:r>
      <w:r w:rsidR="00B80F46" w:rsidRPr="00641056">
        <w:rPr>
          <w:rFonts w:ascii="仿宋_GB2312" w:eastAsia="仿宋_GB2312" w:hAnsi="Times New Roman" w:hint="eastAsia"/>
          <w:sz w:val="32"/>
        </w:rPr>
        <w:t>发至邮箱：</w:t>
      </w:r>
      <w:hyperlink r:id="rId7" w:history="1">
        <w:r w:rsidR="00254017" w:rsidRPr="00641056">
          <w:rPr>
            <w:rStyle w:val="a6"/>
            <w:rFonts w:ascii="仿宋_GB2312" w:eastAsia="仿宋_GB2312" w:hAnsi="Times New Roman" w:hint="eastAsia"/>
            <w:color w:val="auto"/>
            <w:sz w:val="32"/>
          </w:rPr>
          <w:t>shyglk</w:t>
        </w:r>
        <w:r w:rsidR="00B80F46" w:rsidRPr="00641056">
          <w:rPr>
            <w:rStyle w:val="a6"/>
            <w:rFonts w:ascii="仿宋_GB2312" w:eastAsia="仿宋_GB2312" w:hAnsi="Times New Roman" w:hint="eastAsia"/>
            <w:color w:val="auto"/>
            <w:sz w:val="32"/>
          </w:rPr>
          <w:t>@wfmc.edu.cn</w:t>
        </w:r>
      </w:hyperlink>
      <w:r w:rsidR="00B80F46" w:rsidRPr="00641056">
        <w:rPr>
          <w:rFonts w:ascii="仿宋_GB2312" w:eastAsia="仿宋_GB2312" w:hAnsi="Times New Roman" w:hint="eastAsia"/>
          <w:sz w:val="32"/>
        </w:rPr>
        <w:t>。</w:t>
      </w:r>
    </w:p>
    <w:p w:rsidR="00B80F46" w:rsidRPr="00641056" w:rsidRDefault="00B80F46" w:rsidP="004F1358">
      <w:pPr>
        <w:widowControl/>
        <w:snapToGrid w:val="0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4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联系人：</w:t>
      </w:r>
      <w:r w:rsidR="00254017"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刘其涛</w:t>
      </w:r>
      <w:r w:rsidR="00352FB4">
        <w:rPr>
          <w:rFonts w:ascii="仿宋_GB2312" w:eastAsia="仿宋_GB2312" w:hAnsi="Times New Roman" w:cs="宋体" w:hint="eastAsia"/>
          <w:kern w:val="0"/>
          <w:sz w:val="32"/>
          <w:szCs w:val="24"/>
        </w:rPr>
        <w:t>、殷茵</w:t>
      </w:r>
      <w:r w:rsidR="00121041"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；</w:t>
      </w: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联系电话：</w:t>
      </w:r>
      <w:r w:rsidR="005146C0">
        <w:rPr>
          <w:rFonts w:ascii="仿宋_GB2312" w:eastAsia="仿宋_GB2312" w:hAnsi="Times New Roman" w:cs="宋体" w:hint="eastAsia"/>
          <w:kern w:val="0"/>
          <w:sz w:val="32"/>
          <w:szCs w:val="24"/>
        </w:rPr>
        <w:t>846226</w:t>
      </w:r>
      <w:r w:rsidR="00352FB4">
        <w:rPr>
          <w:rFonts w:ascii="仿宋_GB2312" w:eastAsia="仿宋_GB2312" w:hAnsi="Times New Roman" w:cs="宋体" w:hint="eastAsia"/>
          <w:kern w:val="0"/>
          <w:sz w:val="32"/>
          <w:szCs w:val="24"/>
        </w:rPr>
        <w:t>2</w:t>
      </w:r>
      <w:r w:rsidR="005146C0">
        <w:rPr>
          <w:rFonts w:ascii="仿宋_GB2312" w:eastAsia="仿宋_GB2312" w:hAnsi="Times New Roman" w:cs="宋体" w:hint="eastAsia"/>
          <w:kern w:val="0"/>
          <w:sz w:val="32"/>
          <w:szCs w:val="24"/>
        </w:rPr>
        <w:t>、</w:t>
      </w: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846226</w:t>
      </w:r>
      <w:r w:rsidR="00352FB4">
        <w:rPr>
          <w:rFonts w:ascii="仿宋_GB2312" w:eastAsia="仿宋_GB2312" w:hAnsi="Times New Roman" w:cs="宋体" w:hint="eastAsia"/>
          <w:kern w:val="0"/>
          <w:sz w:val="32"/>
          <w:szCs w:val="24"/>
        </w:rPr>
        <w:t>4</w:t>
      </w: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。</w:t>
      </w:r>
    </w:p>
    <w:p w:rsidR="00E91249" w:rsidRPr="00641056" w:rsidRDefault="00E91249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</w:p>
    <w:p w:rsidR="00E91249" w:rsidRPr="00641056" w:rsidRDefault="00266B44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 xml:space="preserve">                                    </w:t>
      </w:r>
      <w:r w:rsidR="00E91249" w:rsidRPr="00641056">
        <w:rPr>
          <w:rFonts w:ascii="仿宋_GB2312" w:eastAsia="仿宋_GB2312" w:hint="eastAsia"/>
          <w:sz w:val="32"/>
          <w:szCs w:val="24"/>
        </w:rPr>
        <w:t>教务处</w:t>
      </w:r>
    </w:p>
    <w:p w:rsidR="00E91249" w:rsidRPr="00641056" w:rsidRDefault="00266B44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  <w:r>
        <w:rPr>
          <w:rFonts w:ascii="仿宋_GB2312" w:eastAsia="仿宋_GB2312" w:hAnsi="Times New Roman" w:hint="eastAsia"/>
          <w:sz w:val="32"/>
          <w:szCs w:val="24"/>
        </w:rPr>
        <w:t xml:space="preserve">                                </w:t>
      </w:r>
      <w:r w:rsidR="00E91249" w:rsidRPr="00641056">
        <w:rPr>
          <w:rFonts w:ascii="仿宋_GB2312" w:eastAsia="仿宋_GB2312" w:hAnsi="Times New Roman" w:hint="eastAsia"/>
          <w:sz w:val="32"/>
          <w:szCs w:val="24"/>
        </w:rPr>
        <w:t>20</w:t>
      </w:r>
      <w:r w:rsidR="005146C0">
        <w:rPr>
          <w:rFonts w:ascii="仿宋_GB2312" w:eastAsia="仿宋_GB2312" w:hAnsi="Times New Roman" w:hint="eastAsia"/>
          <w:sz w:val="32"/>
          <w:szCs w:val="24"/>
        </w:rPr>
        <w:t>20</w:t>
      </w:r>
      <w:r w:rsidR="00E91249" w:rsidRPr="00641056">
        <w:rPr>
          <w:rFonts w:ascii="仿宋_GB2312" w:eastAsia="仿宋_GB2312" w:hint="eastAsia"/>
          <w:sz w:val="32"/>
          <w:szCs w:val="24"/>
        </w:rPr>
        <w:t>年</w:t>
      </w:r>
      <w:r w:rsidR="00E91249" w:rsidRPr="00641056">
        <w:rPr>
          <w:rFonts w:ascii="仿宋_GB2312" w:eastAsia="仿宋_GB2312" w:hAnsi="Times New Roman" w:hint="eastAsia"/>
          <w:sz w:val="32"/>
          <w:szCs w:val="24"/>
        </w:rPr>
        <w:t>12</w:t>
      </w:r>
      <w:r w:rsidR="00E91249" w:rsidRPr="00641056">
        <w:rPr>
          <w:rFonts w:ascii="仿宋_GB2312" w:eastAsia="仿宋_GB2312" w:hint="eastAsia"/>
          <w:sz w:val="32"/>
          <w:szCs w:val="24"/>
        </w:rPr>
        <w:t>月</w:t>
      </w:r>
      <w:r w:rsidR="00CD0245">
        <w:rPr>
          <w:rFonts w:ascii="仿宋_GB2312" w:eastAsia="仿宋_GB2312" w:hAnsi="Times New Roman" w:hint="eastAsia"/>
          <w:sz w:val="32"/>
          <w:szCs w:val="24"/>
        </w:rPr>
        <w:t>1</w:t>
      </w:r>
      <w:r w:rsidR="005146C0">
        <w:rPr>
          <w:rFonts w:ascii="仿宋_GB2312" w:eastAsia="仿宋_GB2312" w:hAnsi="Times New Roman" w:hint="eastAsia"/>
          <w:sz w:val="32"/>
          <w:szCs w:val="24"/>
        </w:rPr>
        <w:t>6</w:t>
      </w:r>
      <w:r w:rsidR="00E91249" w:rsidRPr="00641056">
        <w:rPr>
          <w:rFonts w:ascii="仿宋_GB2312" w:eastAsia="仿宋_GB2312" w:hint="eastAsia"/>
          <w:sz w:val="32"/>
          <w:szCs w:val="24"/>
        </w:rPr>
        <w:t>日</w:t>
      </w:r>
    </w:p>
    <w:sectPr w:rsidR="00E91249" w:rsidRPr="00641056" w:rsidSect="0048570C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316" w:rsidRDefault="00FA2316" w:rsidP="009477C0">
      <w:pPr>
        <w:spacing w:line="240" w:lineRule="auto"/>
      </w:pPr>
      <w:r>
        <w:separator/>
      </w:r>
    </w:p>
  </w:endnote>
  <w:endnote w:type="continuationSeparator" w:id="0">
    <w:p w:rsidR="00FA2316" w:rsidRDefault="00FA2316" w:rsidP="00947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316" w:rsidRDefault="00FA2316" w:rsidP="009477C0">
      <w:pPr>
        <w:spacing w:line="240" w:lineRule="auto"/>
      </w:pPr>
      <w:r>
        <w:separator/>
      </w:r>
    </w:p>
  </w:footnote>
  <w:footnote w:type="continuationSeparator" w:id="0">
    <w:p w:rsidR="00FA2316" w:rsidRDefault="00FA2316" w:rsidP="009477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C72"/>
    <w:rsid w:val="00045155"/>
    <w:rsid w:val="00060860"/>
    <w:rsid w:val="00084E1E"/>
    <w:rsid w:val="00121041"/>
    <w:rsid w:val="001236B7"/>
    <w:rsid w:val="00152F5C"/>
    <w:rsid w:val="00193E05"/>
    <w:rsid w:val="001A2E29"/>
    <w:rsid w:val="001B36A2"/>
    <w:rsid w:val="001C2ABD"/>
    <w:rsid w:val="00254017"/>
    <w:rsid w:val="00262B56"/>
    <w:rsid w:val="00266B44"/>
    <w:rsid w:val="002B46E0"/>
    <w:rsid w:val="002D0400"/>
    <w:rsid w:val="00352FB4"/>
    <w:rsid w:val="00363056"/>
    <w:rsid w:val="003643E2"/>
    <w:rsid w:val="003C1F95"/>
    <w:rsid w:val="003C3EF2"/>
    <w:rsid w:val="003E7688"/>
    <w:rsid w:val="003F7F1E"/>
    <w:rsid w:val="0041229B"/>
    <w:rsid w:val="0042049B"/>
    <w:rsid w:val="004315ED"/>
    <w:rsid w:val="00431DE9"/>
    <w:rsid w:val="00435F78"/>
    <w:rsid w:val="00453EDD"/>
    <w:rsid w:val="004823E9"/>
    <w:rsid w:val="0048570C"/>
    <w:rsid w:val="004C0C7E"/>
    <w:rsid w:val="004C431B"/>
    <w:rsid w:val="004F1358"/>
    <w:rsid w:val="004F1F22"/>
    <w:rsid w:val="005146C0"/>
    <w:rsid w:val="0056719E"/>
    <w:rsid w:val="006107CA"/>
    <w:rsid w:val="00624B10"/>
    <w:rsid w:val="00641056"/>
    <w:rsid w:val="006B1AD4"/>
    <w:rsid w:val="006E0BB7"/>
    <w:rsid w:val="00717358"/>
    <w:rsid w:val="00717D8F"/>
    <w:rsid w:val="00723D42"/>
    <w:rsid w:val="00733C0D"/>
    <w:rsid w:val="0074045F"/>
    <w:rsid w:val="0074113C"/>
    <w:rsid w:val="00745553"/>
    <w:rsid w:val="00777940"/>
    <w:rsid w:val="007857D1"/>
    <w:rsid w:val="00794618"/>
    <w:rsid w:val="00795683"/>
    <w:rsid w:val="007C7470"/>
    <w:rsid w:val="007D344B"/>
    <w:rsid w:val="007F27E4"/>
    <w:rsid w:val="00810409"/>
    <w:rsid w:val="0083682A"/>
    <w:rsid w:val="00850381"/>
    <w:rsid w:val="00891F1A"/>
    <w:rsid w:val="00893E1C"/>
    <w:rsid w:val="008A3668"/>
    <w:rsid w:val="008A523A"/>
    <w:rsid w:val="008C6EAA"/>
    <w:rsid w:val="008F3A82"/>
    <w:rsid w:val="00927F53"/>
    <w:rsid w:val="009477C0"/>
    <w:rsid w:val="009C3D4C"/>
    <w:rsid w:val="00A16482"/>
    <w:rsid w:val="00A82C72"/>
    <w:rsid w:val="00AC11A1"/>
    <w:rsid w:val="00AD141C"/>
    <w:rsid w:val="00AF3188"/>
    <w:rsid w:val="00B11156"/>
    <w:rsid w:val="00B1498B"/>
    <w:rsid w:val="00B24856"/>
    <w:rsid w:val="00B36674"/>
    <w:rsid w:val="00B80F46"/>
    <w:rsid w:val="00BB5F32"/>
    <w:rsid w:val="00BD0F85"/>
    <w:rsid w:val="00BE5436"/>
    <w:rsid w:val="00C329D8"/>
    <w:rsid w:val="00C64A96"/>
    <w:rsid w:val="00C96818"/>
    <w:rsid w:val="00CA1C78"/>
    <w:rsid w:val="00CD0245"/>
    <w:rsid w:val="00CE1CD4"/>
    <w:rsid w:val="00CF0D73"/>
    <w:rsid w:val="00DD6706"/>
    <w:rsid w:val="00DE72B7"/>
    <w:rsid w:val="00E2128E"/>
    <w:rsid w:val="00E356BA"/>
    <w:rsid w:val="00E91249"/>
    <w:rsid w:val="00E96E10"/>
    <w:rsid w:val="00EE0D85"/>
    <w:rsid w:val="00EE33F8"/>
    <w:rsid w:val="00EE6B54"/>
    <w:rsid w:val="00EF39C0"/>
    <w:rsid w:val="00F142AE"/>
    <w:rsid w:val="00F755C0"/>
    <w:rsid w:val="00FA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A82C7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82C7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4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477C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477C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477C0"/>
    <w:rPr>
      <w:sz w:val="18"/>
      <w:szCs w:val="18"/>
    </w:rPr>
  </w:style>
  <w:style w:type="character" w:styleId="a6">
    <w:name w:val="Hyperlink"/>
    <w:basedOn w:val="a0"/>
    <w:uiPriority w:val="99"/>
    <w:unhideWhenUsed/>
    <w:rsid w:val="00B80F4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wk@wfmc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02269-2BE3-4375-9BAF-CD0F6350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59</cp:revision>
  <dcterms:created xsi:type="dcterms:W3CDTF">2019-11-22T01:05:00Z</dcterms:created>
  <dcterms:modified xsi:type="dcterms:W3CDTF">2020-12-17T00:01:00Z</dcterms:modified>
</cp:coreProperties>
</file>