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CBB7">
      <w:pPr>
        <w:widowControl/>
        <w:suppressAutoHyphens/>
        <w:jc w:val="both"/>
        <w:rPr>
          <w:rFonts w:hint="eastAsia" w:ascii="黑体" w:hAnsi="黑体" w:eastAsia="黑体"/>
          <w:sz w:val="44"/>
          <w:szCs w:val="44"/>
        </w:rPr>
      </w:pPr>
    </w:p>
    <w:p w14:paraId="2B987427">
      <w:pPr>
        <w:widowControl/>
        <w:suppressAutoHyphens/>
        <w:jc w:val="center"/>
        <w:rPr>
          <w:rFonts w:hint="eastAsia" w:ascii="黑体" w:hAnsi="黑体" w:eastAsia="黑体"/>
          <w:sz w:val="44"/>
          <w:szCs w:val="44"/>
        </w:rPr>
      </w:pPr>
      <w:bookmarkStart w:id="2" w:name="_GoBack"/>
      <w:r>
        <w:rPr>
          <w:rFonts w:hint="eastAsia" w:ascii="黑体" w:hAnsi="黑体" w:eastAsia="黑体"/>
          <w:sz w:val="44"/>
          <w:szCs w:val="44"/>
        </w:rPr>
        <w:t>高校教学智能体及应用案例申报书</w:t>
      </w:r>
    </w:p>
    <w:bookmarkEnd w:id="2"/>
    <w:p w14:paraId="74378D5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BD5770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7E29CC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5D6D92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391AD676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</w:p>
    <w:p w14:paraId="1FE95366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F2BC64E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 xml:space="preserve">申报类别： ☐教学智能体       ☐应用案例       </w:t>
      </w:r>
    </w:p>
    <w:p w14:paraId="340A777E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申报单位：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  </w:t>
      </w:r>
    </w:p>
    <w:p w14:paraId="5DBD84E7">
      <w:pPr>
        <w:tabs>
          <w:tab w:val="left" w:pos="8640"/>
        </w:tabs>
        <w:suppressAutoHyphens/>
        <w:spacing w:before="100" w:beforeAutospacing="1" w:after="100" w:afterAutospacing="1" w:line="560" w:lineRule="exact"/>
        <w:ind w:firstLine="560" w:firstLineChars="200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负 责 人：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</w:p>
    <w:p w14:paraId="775EC743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申报时间：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Times New Roman" w:hAnsi="Times New Roman" w:eastAsia="黑体"/>
          <w:sz w:val="28"/>
          <w:szCs w:val="28"/>
          <w:u w:val="single"/>
        </w:rPr>
        <w:t xml:space="preserve">  </w:t>
      </w:r>
    </w:p>
    <w:p w14:paraId="43F191A3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0D17613D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7EFAEE72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435C7740">
      <w:pPr>
        <w:suppressAutoHyphens/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3F369F6B">
      <w:pPr>
        <w:suppressAutoHyphens/>
        <w:snapToGrid w:val="0"/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4"/>
        <w:tblW w:w="6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7"/>
        <w:gridCol w:w="567"/>
      </w:tblGrid>
      <w:tr w14:paraId="016E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5F58">
            <w:pPr>
              <w:suppressAutoHyphens/>
              <w:spacing w:line="560" w:lineRule="exact"/>
              <w:jc w:val="center"/>
              <w:outlineLvl w:val="0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中国高等教育学会智慧教育研究分会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727B">
            <w:pPr>
              <w:suppressAutoHyphens/>
              <w:spacing w:line="560" w:lineRule="exact"/>
              <w:jc w:val="center"/>
              <w:outlineLvl w:val="0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制</w:t>
            </w:r>
          </w:p>
        </w:tc>
      </w:tr>
      <w:tr w14:paraId="783C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A22C2">
            <w:pPr>
              <w:suppressAutoHyphens/>
              <w:spacing w:line="560" w:lineRule="exact"/>
              <w:ind w:right="960" w:firstLine="964" w:firstLineChars="300"/>
              <w:jc w:val="center"/>
              <w:outlineLvl w:val="0"/>
              <w:rPr>
                <w:rFonts w:ascii="Times New Roman" w:hAnsi="Times New Roman" w:eastAsia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北京理工大学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2B98">
            <w:pPr>
              <w:widowControl/>
              <w:jc w:val="left"/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</w:pPr>
          </w:p>
        </w:tc>
      </w:tr>
    </w:tbl>
    <w:p w14:paraId="4FCD1BBA">
      <w:pPr>
        <w:suppressAutoHyphens/>
        <w:spacing w:line="560" w:lineRule="exact"/>
        <w:outlineLvl w:val="0"/>
        <w:rPr>
          <w:rFonts w:hint="eastAsia" w:ascii="仿宋" w:hAnsi="仿宋" w:eastAsia="仿宋"/>
          <w:b/>
          <w:sz w:val="32"/>
          <w:szCs w:val="32"/>
        </w:rPr>
        <w:sectPr>
          <w:footerReference r:id="rId3" w:type="default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14A5FA2B">
      <w:pPr>
        <w:suppressAutoHyphens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基本信息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787"/>
        <w:gridCol w:w="40"/>
        <w:gridCol w:w="1158"/>
        <w:gridCol w:w="425"/>
        <w:gridCol w:w="687"/>
        <w:gridCol w:w="305"/>
        <w:gridCol w:w="2126"/>
      </w:tblGrid>
      <w:tr w14:paraId="6E6C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59A">
            <w:pPr>
              <w:suppressAutoHyphens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智能体（案例）名称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F5E6B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4E1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EC0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涉及学科专业名称</w:t>
            </w:r>
          </w:p>
          <w:p w14:paraId="1F6C1E5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（2-3个）</w:t>
            </w:r>
          </w:p>
        </w:tc>
        <w:tc>
          <w:tcPr>
            <w:tcW w:w="2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E4A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74C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服务专业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9E99">
            <w:pPr>
              <w:suppressAutoHyphens/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□通用   □特定：</w:t>
            </w:r>
          </w:p>
        </w:tc>
      </w:tr>
      <w:tr w14:paraId="0F10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9FA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类   别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50E4">
            <w:pPr>
              <w:suppressAutoHyphens/>
              <w:spacing w:line="360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□知识型 □交互型 □任务型 □工具型 □应用案例 □其他</w:t>
            </w:r>
          </w:p>
        </w:tc>
      </w:tr>
      <w:tr w14:paraId="3002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4D7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关键技术参数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7634C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0AE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0F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应用接入方式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5F92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□本地部署    □云服务</w:t>
            </w:r>
          </w:p>
        </w:tc>
      </w:tr>
      <w:tr w14:paraId="682A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F31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应用场景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28F04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□助学  □助教  □助研  □助管  □助国际交流 （多选）</w:t>
            </w:r>
          </w:p>
        </w:tc>
      </w:tr>
      <w:tr w14:paraId="4B52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0E8F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应用细分场景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6CDA">
            <w:pPr>
              <w:suppressAutoHyphens/>
              <w:spacing w:line="0" w:lineRule="atLeas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63E4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F499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服务人群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FD163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□学生</w:t>
            </w:r>
            <w:bookmarkStart w:id="0" w:name="OLE_LINK2"/>
            <w:r>
              <w:rPr>
                <w:rFonts w:hint="eastAsia" w:ascii="楷体_GB2312" w:eastAsia="楷体_GB2312"/>
                <w:sz w:val="24"/>
                <w:szCs w:val="24"/>
              </w:rPr>
              <w:t xml:space="preserve">  </w:t>
            </w:r>
            <w:bookmarkEnd w:id="0"/>
            <w:r>
              <w:rPr>
                <w:rFonts w:hint="eastAsia" w:ascii="楷体_GB2312" w:eastAsia="楷体_GB2312"/>
                <w:sz w:val="24"/>
                <w:szCs w:val="24"/>
              </w:rPr>
              <w:t>□教师  □科研人员  □管理人员  □公众</w:t>
            </w:r>
          </w:p>
        </w:tc>
      </w:tr>
      <w:tr w14:paraId="6666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69C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应用周期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02748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t>____</w:t>
            </w:r>
            <w:r>
              <w:rPr>
                <w:rFonts w:ascii="宋体" w:hAnsi="宋体"/>
              </w:rPr>
              <w:t>年</w:t>
            </w:r>
            <w:r>
              <w:rPr>
                <w:rFonts w:cs="Calibri"/>
              </w:rPr>
              <w:t>___</w:t>
            </w:r>
            <w:r>
              <w:rPr>
                <w:rFonts w:ascii="宋体" w:hAnsi="宋体"/>
              </w:rPr>
              <w:t xml:space="preserve">月 </w:t>
            </w:r>
            <w:r>
              <w:rPr>
                <w:rFonts w:cs="Calibri"/>
              </w:rPr>
              <w:t xml:space="preserve">—  </w:t>
            </w:r>
            <w:r>
              <w:t>___</w:t>
            </w:r>
            <w:r>
              <w:rPr>
                <w:rFonts w:ascii="宋体" w:hAnsi="宋体"/>
              </w:rPr>
              <w:t>年</w:t>
            </w:r>
            <w:r>
              <w:rPr>
                <w:rFonts w:cs="Calibri"/>
              </w:rPr>
              <w:t>___</w:t>
            </w:r>
            <w:r>
              <w:rPr>
                <w:rFonts w:ascii="宋体" w:hAnsi="宋体"/>
              </w:rPr>
              <w:t>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9EFAD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受益规模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39B486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</w:t>
            </w:r>
            <w:r>
              <w:t>__</w:t>
            </w:r>
            <w:r>
              <w:rPr>
                <w:rFonts w:hint="eastAsia" w:ascii="楷体_GB2312" w:eastAsia="楷体_GB2312"/>
                <w:sz w:val="22"/>
                <w:szCs w:val="22"/>
              </w:rPr>
              <w:t>人/学生</w:t>
            </w:r>
            <w:r>
              <w:t>__</w:t>
            </w: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</w:tc>
      </w:tr>
      <w:tr w14:paraId="0BD5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A3E">
            <w:pPr>
              <w:suppressAutoHyphens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产权证明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AEC98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宋体" w:hAnsi="宋体"/>
                <w:i/>
                <w:iCs/>
              </w:rPr>
              <w:t>专利号（如有）</w:t>
            </w:r>
          </w:p>
        </w:tc>
      </w:tr>
      <w:tr w14:paraId="4DA2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67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56D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114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035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合作企业</w:t>
            </w:r>
          </w:p>
          <w:p w14:paraId="53063BE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（选填）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4304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FA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859C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94F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主管部门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CCC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BA70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77B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CA0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3A1D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应用负责人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40D8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AAB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0A7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1B1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6F7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C60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A94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学科背景</w:t>
            </w:r>
          </w:p>
        </w:tc>
        <w:tc>
          <w:tcPr>
            <w:tcW w:w="5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7CF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3FD3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2599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231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5D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E91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移动电话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049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EEC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6E5A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团队成员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B5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成员姓名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1E1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所属单位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9286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7E71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成员角色</w:t>
            </w:r>
          </w:p>
        </w:tc>
      </w:tr>
      <w:tr w14:paraId="4555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9AB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7BFF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DEA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4F15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D5F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584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185E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CCF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C478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358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FA1D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690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E7EF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B4B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EC0A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4E6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56A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09AFD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7284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930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242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6B7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782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127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2F87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F919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A19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F90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88F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502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98AE">
            <w:pPr>
              <w:widowControl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00A3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电子邮箱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921E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2BFB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移动电话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4C3C">
            <w:pPr>
              <w:suppressAutoHyphens/>
              <w:spacing w:line="0" w:lineRule="atLeas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168F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7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681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工具（案例）</w:t>
            </w:r>
          </w:p>
          <w:p w14:paraId="43B18D35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简介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1DD2">
            <w:pPr>
              <w:suppressAutoHyphens/>
              <w:spacing w:line="5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概述教学智能体使用或应用案例介绍，包括应用背景、目标、主要内容、技术路线、创新点等，限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1200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字以内（智能体要有明确应用载体，能够通过互联网链接访问应用或提供全部源代码可供安装，有关证明材料或佐证文件可另附。应用案例应重点描述采用的智能体类型及权限属性，具体应用环节与实施路径，量化成效数据及示范价值等）。</w:t>
            </w:r>
          </w:p>
          <w:p w14:paraId="32DF7E91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Arial" w:hAnsi="Arial"/>
                <w:color w:val="333333"/>
                <w:kern w:val="0"/>
                <w:sz w:val="24"/>
                <w:szCs w:val="24"/>
              </w:rPr>
            </w:pPr>
          </w:p>
        </w:tc>
      </w:tr>
      <w:tr w14:paraId="61C3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9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3477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应用成效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012EF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简要描述应用成效，包括应用的实践成果、示范价值等，限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800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字以内。</w:t>
            </w:r>
          </w:p>
          <w:p w14:paraId="74324CA4">
            <w:pPr>
              <w:widowControl/>
              <w:shd w:val="clear" w:color="auto" w:fill="FFFFFF"/>
              <w:suppressAutoHyphens/>
              <w:spacing w:line="435" w:lineRule="atLeas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3B1D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11B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测试链接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1FF2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EF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测试账号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4E2E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2C40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D7A0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应用安全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A8B9">
            <w:pPr>
              <w:suppressAutoHyphens/>
              <w:spacing w:line="360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□网络安全等级保护备案表 □网络安全等级测评报告      </w:t>
            </w:r>
            <w:bookmarkStart w:id="1" w:name="OLE_LINK3"/>
            <w:r>
              <w:rPr>
                <w:rFonts w:hint="eastAsia" w:ascii="楷体_GB2312" w:eastAsia="楷体_GB2312"/>
                <w:sz w:val="28"/>
                <w:szCs w:val="28"/>
              </w:rPr>
              <w:t>□</w:t>
            </w:r>
            <w:bookmarkEnd w:id="1"/>
            <w:r>
              <w:rPr>
                <w:rFonts w:hint="eastAsia" w:ascii="楷体_GB2312" w:eastAsia="楷体_GB2312"/>
                <w:sz w:val="28"/>
                <w:szCs w:val="28"/>
              </w:rPr>
              <w:t>生成式人工智能服务备案编号 □生成式人工智能服务安全评估报告</w:t>
            </w:r>
          </w:p>
        </w:tc>
      </w:tr>
      <w:tr w14:paraId="17EF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9569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4CC1">
            <w:pPr>
              <w:suppressAutoHyphens/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298AE1EC">
      <w:pPr>
        <w:suppressAutoHyphens/>
      </w:pPr>
      <w:r>
        <w:rPr>
          <w:rFonts w:hint="eastAsia" w:ascii="宋体" w:hAnsi="宋体"/>
        </w:rPr>
        <w:t>注：“应用安全”中相关证明材料若有则勾选，无需附件提交</w:t>
      </w:r>
    </w:p>
    <w:p w14:paraId="1F041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1F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DB7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DB788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9D4E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9D4E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33A18"/>
    <w:rsid w:val="3323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2025-10-27T02:24:00Z</dcterms:created>
  <dc:creator>陈平涛</dc:creator>
  <cp:lastModifiedBy>陈平涛</cp:lastModifiedBy>
  <dcterms:modified xsi:type="dcterms:W3CDTF">2025-10-27T02:24:24Z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B20A19F114584ACA8807978E2586F55C_11</vt:lpwstr>
  </property>
  <property fmtid="{D5CDD505-2E9C-101B-9397-08002B2CF9AE}" pid="4" name="KSOTemplateDocerSaveRecord">
    <vt:lpwstr>eyJoZGlkIjoiNjc2Y2I4ZTQ1YjAxMzBjM2UzZDZjMGJkY2U3OTQ2NjAiLCJ1c2VySWQiOiI0MzQxMDQxNjMifQ==</vt:lpwstr>
  </property>
</Properties>
</file>